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1B61D" w14:textId="77777777" w:rsidR="00763A37" w:rsidRPr="00B23C11" w:rsidRDefault="00BC2B78" w:rsidP="009378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Dış Ticaret</w:t>
      </w:r>
      <w:r w:rsidR="00763A37" w:rsidRPr="00B23C11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14:paraId="637435FF" w14:textId="77777777" w:rsidR="00763A37" w:rsidRPr="00B23C11" w:rsidRDefault="00BC2B78" w:rsidP="009378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Dış Ticaret</w:t>
      </w:r>
      <w:r w:rsidR="00763A37" w:rsidRPr="00B23C11">
        <w:rPr>
          <w:rFonts w:ascii="Times New Roman" w:hAnsi="Times New Roman" w:cs="Times New Roman"/>
          <w:b/>
          <w:sz w:val="24"/>
          <w:szCs w:val="24"/>
        </w:rPr>
        <w:t xml:space="preserve"> Programı </w:t>
      </w:r>
    </w:p>
    <w:p w14:paraId="7156789C" w14:textId="42BB5CA2" w:rsidR="00AF2CBE" w:rsidRDefault="00F955C2" w:rsidP="009378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Youtube Tanıtım Linki: </w:t>
      </w:r>
      <w:hyperlink r:id="rId7" w:tgtFrame="_blank" w:history="1">
        <w:r w:rsidR="00181194" w:rsidRPr="00181194">
          <w:rPr>
            <w:rFonts w:ascii="Segoe UI" w:hAnsi="Segoe UI" w:cs="Segoe UI"/>
            <w:color w:val="0000FF"/>
            <w:sz w:val="23"/>
            <w:szCs w:val="23"/>
            <w:u w:val="single"/>
            <w:shd w:val="clear" w:color="auto" w:fill="FFFFFF"/>
          </w:rPr>
          <w:t>https://youtube.com/watch?v=qQbutX2UrVc&amp;feature=shared</w:t>
        </w:r>
      </w:hyperlink>
    </w:p>
    <w:p w14:paraId="024CEEBD" w14:textId="21450ED3" w:rsidR="00763A37" w:rsidRPr="00B23C11" w:rsidRDefault="00A43B18" w:rsidP="00937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Kısa Tanıtım:</w:t>
      </w:r>
      <w:r w:rsidR="001A246B" w:rsidRPr="00B23C11">
        <w:rPr>
          <w:rFonts w:ascii="Times New Roman" w:hAnsi="Times New Roman" w:cs="Times New Roman"/>
          <w:sz w:val="24"/>
          <w:szCs w:val="24"/>
        </w:rPr>
        <w:t xml:space="preserve"> </w:t>
      </w:r>
      <w:r w:rsidR="00BC2B78" w:rsidRPr="00BC2B78">
        <w:rPr>
          <w:rFonts w:ascii="Times New Roman" w:hAnsi="Times New Roman" w:cs="Times New Roman"/>
          <w:sz w:val="24"/>
          <w:szCs w:val="24"/>
        </w:rPr>
        <w:t>Dış Ticaret Programı 2006-2007 Eğitim-Öğretim Yılında İktisadi ve İdari Programlar Bölümü’ne bağlı olarak eğitim-öğretim faaliyetlerine başlamıştır. 2011-2012 Eğitim-Öğretim Yılından itibaren İnsan Kaynaklarının Mesleki Eğitim Yoluyla Geliştirilmesi Projesi’nin (İKMEP)</w:t>
      </w:r>
      <w:r w:rsidR="00BC70DB">
        <w:rPr>
          <w:rFonts w:ascii="Times New Roman" w:hAnsi="Times New Roman" w:cs="Times New Roman"/>
          <w:sz w:val="24"/>
          <w:szCs w:val="24"/>
        </w:rPr>
        <w:t xml:space="preserve"> </w:t>
      </w:r>
      <w:r w:rsidR="00BC2B78" w:rsidRPr="00BC2B78">
        <w:rPr>
          <w:rFonts w:ascii="Times New Roman" w:hAnsi="Times New Roman" w:cs="Times New Roman"/>
          <w:sz w:val="24"/>
          <w:szCs w:val="24"/>
        </w:rPr>
        <w:t>uygulanmaya başlanmasıyla birlikte, Pazarlama ve Dış Ticaret Bölümü’ne bağlı olarak eğitim-öğretim faaliyetlerine devam etmektedir</w:t>
      </w:r>
      <w:r w:rsidR="00BC70DB">
        <w:rPr>
          <w:rFonts w:ascii="Times New Roman" w:hAnsi="Times New Roman" w:cs="Times New Roman"/>
          <w:sz w:val="24"/>
          <w:szCs w:val="24"/>
        </w:rPr>
        <w:t>.</w:t>
      </w:r>
    </w:p>
    <w:p w14:paraId="5C6F862D" w14:textId="77777777" w:rsidR="00A43B18" w:rsidRPr="00B23C11" w:rsidRDefault="00A43B18" w:rsidP="00937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C1D63" w14:textId="5772B7BA" w:rsidR="00DA5129" w:rsidRDefault="001A246B" w:rsidP="00DA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Hazırlık Eğitimi:</w:t>
      </w:r>
      <w:r w:rsidRPr="00B23C11">
        <w:rPr>
          <w:rFonts w:ascii="Times New Roman" w:hAnsi="Times New Roman" w:cs="Times New Roman"/>
          <w:sz w:val="24"/>
          <w:szCs w:val="24"/>
        </w:rPr>
        <w:t xml:space="preserve"> </w:t>
      </w:r>
      <w:r w:rsidR="00723442" w:rsidRPr="00B23C11">
        <w:rPr>
          <w:rFonts w:ascii="Times New Roman" w:hAnsi="Times New Roman" w:cs="Times New Roman"/>
          <w:sz w:val="24"/>
          <w:szCs w:val="24"/>
        </w:rPr>
        <w:t xml:space="preserve">Öğrencilerimiz, Dalaman Yerleşkesine yaklaşık 80 km uzaklıkta bulunan Muğla Sıtkı Koçman Üniversitesi </w:t>
      </w:r>
      <w:proofErr w:type="spellStart"/>
      <w:r w:rsidR="00723442" w:rsidRPr="00B23C11">
        <w:rPr>
          <w:rFonts w:ascii="Times New Roman" w:hAnsi="Times New Roman" w:cs="Times New Roman"/>
          <w:sz w:val="24"/>
          <w:szCs w:val="24"/>
        </w:rPr>
        <w:t>Kötekli</w:t>
      </w:r>
      <w:proofErr w:type="spellEnd"/>
      <w:r w:rsidR="00723442" w:rsidRPr="00B23C11">
        <w:rPr>
          <w:rFonts w:ascii="Times New Roman" w:hAnsi="Times New Roman" w:cs="Times New Roman"/>
          <w:sz w:val="24"/>
          <w:szCs w:val="24"/>
        </w:rPr>
        <w:t xml:space="preserve"> yerleşkesinde bulunan Yabancı Diller Yüksekokulunda </w:t>
      </w:r>
      <w:r w:rsidR="00723442" w:rsidRPr="00B23C11">
        <w:rPr>
          <w:rFonts w:ascii="Times New Roman" w:hAnsi="Times New Roman" w:cs="Times New Roman"/>
          <w:b/>
          <w:sz w:val="24"/>
          <w:szCs w:val="24"/>
        </w:rPr>
        <w:t>bir yıl isteğe bağlı</w:t>
      </w:r>
      <w:r w:rsidR="00723442" w:rsidRPr="00B23C11">
        <w:rPr>
          <w:rFonts w:ascii="Times New Roman" w:hAnsi="Times New Roman" w:cs="Times New Roman"/>
          <w:sz w:val="24"/>
          <w:szCs w:val="24"/>
        </w:rPr>
        <w:t xml:space="preserve"> yabancı dil eğitimi alabilirler. Öğrencilerimiz isteğe bağlı hazırlık eğitimlerini tamamladıktan sonra Dalaman’da eğitim ve öğretim faaliyetine devam etmektedirler.</w:t>
      </w:r>
    </w:p>
    <w:p w14:paraId="5A19D0B6" w14:textId="77777777" w:rsidR="00DA5129" w:rsidRDefault="00DA5129" w:rsidP="00DA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73C0" w14:textId="6BE9AA03" w:rsidR="00A43B18" w:rsidRDefault="000D5AAE" w:rsidP="00937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 xml:space="preserve">Kısmi </w:t>
      </w:r>
      <w:r w:rsidR="00C11FDA" w:rsidRPr="00B23C11">
        <w:rPr>
          <w:rFonts w:ascii="Times New Roman" w:hAnsi="Times New Roman" w:cs="Times New Roman"/>
          <w:b/>
          <w:sz w:val="24"/>
          <w:szCs w:val="24"/>
        </w:rPr>
        <w:t xml:space="preserve">Zamanlı </w:t>
      </w:r>
      <w:r w:rsidRPr="00B23C11">
        <w:rPr>
          <w:rFonts w:ascii="Times New Roman" w:hAnsi="Times New Roman" w:cs="Times New Roman"/>
          <w:b/>
          <w:sz w:val="24"/>
          <w:szCs w:val="24"/>
        </w:rPr>
        <w:t>Çalışma:</w:t>
      </w:r>
      <w:r w:rsidRPr="00B23C11">
        <w:rPr>
          <w:rFonts w:ascii="Times New Roman" w:hAnsi="Times New Roman" w:cs="Times New Roman"/>
          <w:sz w:val="24"/>
          <w:szCs w:val="24"/>
        </w:rPr>
        <w:t xml:space="preserve"> Öğrencilerimiz belli kontenjanlar içeresinde kısmi öğrenci olarak çalışabilmektedirler.  </w:t>
      </w:r>
      <w:r w:rsidR="00B23C11" w:rsidRPr="00B23C11">
        <w:rPr>
          <w:rFonts w:ascii="Times New Roman" w:hAnsi="Times New Roman" w:cs="Times New Roman"/>
          <w:sz w:val="24"/>
          <w:szCs w:val="24"/>
        </w:rPr>
        <w:t>Kısmi zamanlı çalışma</w:t>
      </w:r>
      <w:r w:rsidRPr="00B23C11">
        <w:rPr>
          <w:rFonts w:ascii="Times New Roman" w:hAnsi="Times New Roman" w:cs="Times New Roman"/>
          <w:sz w:val="24"/>
          <w:szCs w:val="24"/>
        </w:rPr>
        <w:t xml:space="preserve"> başvurular</w:t>
      </w:r>
      <w:r w:rsidR="00B23C11" w:rsidRPr="00B23C11">
        <w:rPr>
          <w:rFonts w:ascii="Times New Roman" w:hAnsi="Times New Roman" w:cs="Times New Roman"/>
          <w:sz w:val="24"/>
          <w:szCs w:val="24"/>
        </w:rPr>
        <w:t>ı</w:t>
      </w:r>
      <w:r w:rsidRPr="00B23C11">
        <w:rPr>
          <w:rFonts w:ascii="Times New Roman" w:hAnsi="Times New Roman" w:cs="Times New Roman"/>
          <w:sz w:val="24"/>
          <w:szCs w:val="24"/>
        </w:rPr>
        <w:t xml:space="preserve"> için meslek yüksekokulumuzun Web sitesindeki duyuruları takip edini</w:t>
      </w:r>
      <w:r w:rsidR="00DF3559" w:rsidRPr="00B23C11">
        <w:rPr>
          <w:rFonts w:ascii="Times New Roman" w:hAnsi="Times New Roman" w:cs="Times New Roman"/>
          <w:sz w:val="24"/>
          <w:szCs w:val="24"/>
        </w:rPr>
        <w:t>z.</w:t>
      </w:r>
    </w:p>
    <w:p w14:paraId="6C90C91E" w14:textId="77777777" w:rsidR="005F45E8" w:rsidRPr="00B23C11" w:rsidRDefault="00FE6B7A" w:rsidP="00937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Meslek Stajı:</w:t>
      </w:r>
      <w:r w:rsidRPr="00B23C11">
        <w:rPr>
          <w:rFonts w:ascii="Times New Roman" w:hAnsi="Times New Roman" w:cs="Times New Roman"/>
          <w:sz w:val="24"/>
          <w:szCs w:val="24"/>
        </w:rPr>
        <w:t xml:space="preserve"> </w:t>
      </w:r>
      <w:r w:rsidR="00062ACF">
        <w:rPr>
          <w:rFonts w:ascii="Times New Roman" w:hAnsi="Times New Roman" w:cs="Times New Roman"/>
          <w:sz w:val="24"/>
          <w:szCs w:val="24"/>
        </w:rPr>
        <w:t xml:space="preserve">Öğrencilerimizin program </w:t>
      </w:r>
      <w:r w:rsidR="00BC70DB">
        <w:rPr>
          <w:rFonts w:ascii="Times New Roman" w:hAnsi="Times New Roman" w:cs="Times New Roman"/>
          <w:sz w:val="24"/>
          <w:szCs w:val="24"/>
        </w:rPr>
        <w:t>dâhilinde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 </w:t>
      </w:r>
      <w:r w:rsidRPr="00B23C11">
        <w:rPr>
          <w:rFonts w:ascii="Times New Roman" w:hAnsi="Times New Roman" w:cs="Times New Roman"/>
          <w:sz w:val="24"/>
          <w:szCs w:val="24"/>
        </w:rPr>
        <w:t xml:space="preserve">zorunlu </w:t>
      </w:r>
      <w:r w:rsidR="00763A37" w:rsidRPr="00B23C11">
        <w:rPr>
          <w:rFonts w:ascii="Times New Roman" w:hAnsi="Times New Roman" w:cs="Times New Roman"/>
          <w:b/>
          <w:sz w:val="24"/>
          <w:szCs w:val="24"/>
        </w:rPr>
        <w:t>40 günlük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 meslek stajı yapmaları gerekmektedir. </w:t>
      </w:r>
      <w:r w:rsidRPr="00B23C11">
        <w:rPr>
          <w:rFonts w:ascii="Times New Roman" w:hAnsi="Times New Roman" w:cs="Times New Roman"/>
          <w:sz w:val="24"/>
          <w:szCs w:val="24"/>
        </w:rPr>
        <w:t>Bu stajları program koşullarına uygun olan işletmelerde, istedikleri yerde yapabilmektedirler.</w:t>
      </w:r>
      <w:r w:rsidR="005F45E8" w:rsidRPr="00B23C11">
        <w:rPr>
          <w:rFonts w:ascii="Times New Roman" w:hAnsi="Times New Roman" w:cs="Times New Roman"/>
          <w:sz w:val="24"/>
          <w:szCs w:val="24"/>
        </w:rPr>
        <w:t xml:space="preserve"> Öğrencilerimiz zorunlu meslek stajlarını kendi belirleyecekleri;</w:t>
      </w:r>
    </w:p>
    <w:p w14:paraId="098072A5" w14:textId="77777777" w:rsidR="00BC2B78" w:rsidRPr="00BC2B78" w:rsidRDefault="00BC2B78" w:rsidP="00937860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78">
        <w:rPr>
          <w:rFonts w:ascii="Times New Roman" w:hAnsi="Times New Roman" w:cs="Times New Roman"/>
          <w:sz w:val="24"/>
          <w:szCs w:val="24"/>
        </w:rPr>
        <w:t xml:space="preserve">Dış Ticaret işletmelerinde </w:t>
      </w:r>
    </w:p>
    <w:p w14:paraId="1FBAE967" w14:textId="77777777" w:rsidR="00BC2B78" w:rsidRPr="00BC2B78" w:rsidRDefault="00BC2B78" w:rsidP="00937860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78">
        <w:rPr>
          <w:rFonts w:ascii="Times New Roman" w:hAnsi="Times New Roman" w:cs="Times New Roman"/>
          <w:sz w:val="24"/>
          <w:szCs w:val="24"/>
        </w:rPr>
        <w:t xml:space="preserve">Antrepolarda </w:t>
      </w:r>
    </w:p>
    <w:p w14:paraId="6098D681" w14:textId="77777777" w:rsidR="00BC2B78" w:rsidRPr="00BC2B78" w:rsidRDefault="00BC2B78" w:rsidP="00937860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78">
        <w:rPr>
          <w:rFonts w:ascii="Times New Roman" w:hAnsi="Times New Roman" w:cs="Times New Roman"/>
          <w:sz w:val="24"/>
          <w:szCs w:val="24"/>
        </w:rPr>
        <w:t xml:space="preserve">Gümrük Müşavirliklerinde </w:t>
      </w:r>
    </w:p>
    <w:p w14:paraId="6269F4A5" w14:textId="77777777" w:rsidR="005F45E8" w:rsidRPr="00BC2B78" w:rsidRDefault="00BC2B78" w:rsidP="00937860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78">
        <w:rPr>
          <w:rFonts w:ascii="Times New Roman" w:hAnsi="Times New Roman" w:cs="Times New Roman"/>
          <w:sz w:val="24"/>
          <w:szCs w:val="24"/>
        </w:rPr>
        <w:t>Kurumların İthalat ve İhracat Departmanlarında yapabilmektedirler.</w:t>
      </w:r>
    </w:p>
    <w:p w14:paraId="15DB395B" w14:textId="77777777" w:rsidR="00BC2B78" w:rsidRPr="00B23C11" w:rsidRDefault="00BC2B78" w:rsidP="00937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4229D" w14:textId="77777777" w:rsidR="00A43B18" w:rsidRPr="00B23C11" w:rsidRDefault="00A43B18" w:rsidP="00937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Dikey Geçiş Sınavı (DGS) İle 4 Yıllık Lisans Programlarına Geçiş:</w:t>
      </w:r>
      <w:r w:rsidRPr="00B23C11">
        <w:rPr>
          <w:rFonts w:ascii="Times New Roman" w:hAnsi="Times New Roman" w:cs="Times New Roman"/>
          <w:sz w:val="24"/>
          <w:szCs w:val="24"/>
        </w:rPr>
        <w:t xml:space="preserve"> </w:t>
      </w:r>
      <w:r w:rsidR="00763A37" w:rsidRPr="00B23C11">
        <w:rPr>
          <w:rFonts w:ascii="Times New Roman" w:hAnsi="Times New Roman" w:cs="Times New Roman"/>
          <w:sz w:val="24"/>
          <w:szCs w:val="24"/>
        </w:rPr>
        <w:t xml:space="preserve">Mezun olan öğrencilerimiz ÖSYM tarafından yapılan </w:t>
      </w:r>
      <w:r w:rsidR="00BB21F6" w:rsidRPr="00B23C11">
        <w:rPr>
          <w:rFonts w:ascii="Times New Roman" w:hAnsi="Times New Roman" w:cs="Times New Roman"/>
          <w:sz w:val="24"/>
          <w:szCs w:val="24"/>
        </w:rPr>
        <w:t>DGS ile</w:t>
      </w:r>
    </w:p>
    <w:p w14:paraId="6920B09B" w14:textId="77777777" w:rsidR="00BC2B78" w:rsidRPr="00BC2B78" w:rsidRDefault="00BC2B78" w:rsidP="00937860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78">
        <w:rPr>
          <w:rFonts w:ascii="Times New Roman" w:hAnsi="Times New Roman" w:cs="Times New Roman"/>
          <w:sz w:val="24"/>
          <w:szCs w:val="24"/>
        </w:rPr>
        <w:t xml:space="preserve">Lojistik Yönetimi, </w:t>
      </w:r>
    </w:p>
    <w:p w14:paraId="262426C4" w14:textId="77777777" w:rsidR="00BC2B78" w:rsidRPr="00BC2B78" w:rsidRDefault="00BC2B78" w:rsidP="00937860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78">
        <w:rPr>
          <w:rFonts w:ascii="Times New Roman" w:hAnsi="Times New Roman" w:cs="Times New Roman"/>
          <w:sz w:val="24"/>
          <w:szCs w:val="24"/>
        </w:rPr>
        <w:t xml:space="preserve">Sermaye Piyasası, Uluslararası Finans, </w:t>
      </w:r>
    </w:p>
    <w:p w14:paraId="53EFFBBA" w14:textId="77777777" w:rsidR="00BC2B78" w:rsidRDefault="00BC2B78" w:rsidP="00937860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78">
        <w:rPr>
          <w:rFonts w:ascii="Times New Roman" w:hAnsi="Times New Roman" w:cs="Times New Roman"/>
          <w:sz w:val="24"/>
          <w:szCs w:val="24"/>
        </w:rPr>
        <w:t xml:space="preserve">Uluslararası İşletmecilik, </w:t>
      </w:r>
    </w:p>
    <w:p w14:paraId="3898F632" w14:textId="77777777" w:rsidR="00BC2B78" w:rsidRPr="00BC2B78" w:rsidRDefault="00BC2B78" w:rsidP="00937860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78">
        <w:rPr>
          <w:rFonts w:ascii="Times New Roman" w:hAnsi="Times New Roman" w:cs="Times New Roman"/>
          <w:sz w:val="24"/>
          <w:szCs w:val="24"/>
        </w:rPr>
        <w:t xml:space="preserve">Uluslararası İşletmecilik ve Ticaret, </w:t>
      </w:r>
    </w:p>
    <w:p w14:paraId="5F29BE05" w14:textId="77777777" w:rsidR="00BC2B78" w:rsidRPr="00BC2B78" w:rsidRDefault="00BC2B78" w:rsidP="00937860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78">
        <w:rPr>
          <w:rFonts w:ascii="Times New Roman" w:hAnsi="Times New Roman" w:cs="Times New Roman"/>
          <w:sz w:val="24"/>
          <w:szCs w:val="24"/>
        </w:rPr>
        <w:t xml:space="preserve">Uluslararası Lojistik, </w:t>
      </w:r>
    </w:p>
    <w:p w14:paraId="5F6BA832" w14:textId="77777777" w:rsidR="00BC2B78" w:rsidRDefault="00BC2B78" w:rsidP="00937860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B78">
        <w:rPr>
          <w:rFonts w:ascii="Times New Roman" w:hAnsi="Times New Roman" w:cs="Times New Roman"/>
          <w:sz w:val="24"/>
          <w:szCs w:val="24"/>
        </w:rPr>
        <w:t xml:space="preserve">Uluslararası Ticaret ve Finans, </w:t>
      </w:r>
    </w:p>
    <w:p w14:paraId="402072F6" w14:textId="77777777" w:rsidR="00763A37" w:rsidRPr="00B23C11" w:rsidRDefault="00BC2B78" w:rsidP="00937860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B78">
        <w:rPr>
          <w:rFonts w:ascii="Times New Roman" w:hAnsi="Times New Roman" w:cs="Times New Roman"/>
          <w:sz w:val="24"/>
          <w:szCs w:val="24"/>
        </w:rPr>
        <w:t>Uluslararası Ticare</w:t>
      </w:r>
      <w:r>
        <w:rPr>
          <w:rFonts w:ascii="Times New Roman" w:hAnsi="Times New Roman" w:cs="Times New Roman"/>
          <w:sz w:val="24"/>
          <w:szCs w:val="24"/>
        </w:rPr>
        <w:t xml:space="preserve">t ve </w:t>
      </w:r>
      <w:r w:rsidRPr="00BC2B78">
        <w:rPr>
          <w:rFonts w:ascii="Times New Roman" w:hAnsi="Times New Roman" w:cs="Times New Roman"/>
          <w:sz w:val="24"/>
          <w:szCs w:val="24"/>
        </w:rPr>
        <w:t xml:space="preserve">İşletmecilik </w:t>
      </w:r>
      <w:r w:rsidR="00763A37" w:rsidRPr="00B23C11">
        <w:rPr>
          <w:rFonts w:ascii="Times New Roman" w:hAnsi="Times New Roman" w:cs="Times New Roman"/>
          <w:sz w:val="24"/>
          <w:szCs w:val="24"/>
        </w:rPr>
        <w:t>lisans progra</w:t>
      </w:r>
      <w:r w:rsidR="00A01725">
        <w:rPr>
          <w:rFonts w:ascii="Times New Roman" w:hAnsi="Times New Roman" w:cs="Times New Roman"/>
          <w:sz w:val="24"/>
          <w:szCs w:val="24"/>
        </w:rPr>
        <w:t>mlarına</w:t>
      </w:r>
      <w:r>
        <w:rPr>
          <w:rFonts w:ascii="Times New Roman" w:hAnsi="Times New Roman" w:cs="Times New Roman"/>
          <w:sz w:val="24"/>
          <w:szCs w:val="24"/>
        </w:rPr>
        <w:t xml:space="preserve"> geçiş yapabilmektedirler </w:t>
      </w:r>
    </w:p>
    <w:p w14:paraId="6E99E8FA" w14:textId="77777777" w:rsidR="00DA5129" w:rsidRDefault="00DA5129" w:rsidP="00C042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9E2F3" w14:textId="77777777" w:rsidR="00DA5129" w:rsidRDefault="00DA5129" w:rsidP="00C042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E1A40A" w14:textId="77777777" w:rsidR="00DA5129" w:rsidRDefault="00DA5129" w:rsidP="00C042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89F39" w14:textId="4704313C" w:rsidR="00C04286" w:rsidRPr="00C04286" w:rsidRDefault="00C04286" w:rsidP="00BD33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286">
        <w:rPr>
          <w:rFonts w:ascii="Times New Roman" w:hAnsi="Times New Roman" w:cs="Times New Roman"/>
          <w:b/>
          <w:sz w:val="24"/>
          <w:szCs w:val="24"/>
        </w:rPr>
        <w:t xml:space="preserve">Tavan ve Taban Puanlar:  </w:t>
      </w:r>
    </w:p>
    <w:p w14:paraId="37E71751" w14:textId="77777777" w:rsidR="00B47935" w:rsidRPr="00B23C11" w:rsidRDefault="00B47935" w:rsidP="00937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A84B5" w14:textId="01C6645B" w:rsidR="00F955C2" w:rsidRDefault="00F955C2" w:rsidP="00F955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57"/>
        <w:gridCol w:w="1158"/>
        <w:gridCol w:w="1365"/>
        <w:gridCol w:w="1358"/>
        <w:gridCol w:w="1358"/>
        <w:gridCol w:w="1383"/>
        <w:gridCol w:w="1283"/>
      </w:tblGrid>
      <w:tr w:rsidR="00EE7010" w14:paraId="2541BD81" w14:textId="3422C490" w:rsidTr="000020C1">
        <w:tc>
          <w:tcPr>
            <w:tcW w:w="1203" w:type="dxa"/>
          </w:tcPr>
          <w:p w14:paraId="13E5BC20" w14:textId="6DEF8410" w:rsidR="00EE7010" w:rsidRDefault="00EE7010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Yılı</w:t>
            </w:r>
          </w:p>
        </w:tc>
        <w:tc>
          <w:tcPr>
            <w:tcW w:w="1204" w:type="dxa"/>
          </w:tcPr>
          <w:p w14:paraId="6F6EE626" w14:textId="13CF69BC" w:rsidR="00EE7010" w:rsidRDefault="00EE7010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Puan Türü</w:t>
            </w:r>
          </w:p>
        </w:tc>
        <w:tc>
          <w:tcPr>
            <w:tcW w:w="1384" w:type="dxa"/>
          </w:tcPr>
          <w:p w14:paraId="584B7703" w14:textId="7F9EDEB3" w:rsidR="00EE7010" w:rsidRDefault="00EE7010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 Sırası</w:t>
            </w:r>
          </w:p>
        </w:tc>
        <w:tc>
          <w:tcPr>
            <w:tcW w:w="1407" w:type="dxa"/>
          </w:tcPr>
          <w:p w14:paraId="0C80276F" w14:textId="473F0910" w:rsidR="00EE7010" w:rsidRDefault="00EE7010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Taban Puan</w:t>
            </w:r>
          </w:p>
        </w:tc>
        <w:tc>
          <w:tcPr>
            <w:tcW w:w="1407" w:type="dxa"/>
          </w:tcPr>
          <w:p w14:paraId="2B7588E5" w14:textId="0562EC15" w:rsidR="00EE7010" w:rsidRDefault="00EE7010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Tavan Puan</w:t>
            </w:r>
          </w:p>
        </w:tc>
        <w:tc>
          <w:tcPr>
            <w:tcW w:w="1400" w:type="dxa"/>
          </w:tcPr>
          <w:p w14:paraId="57117C2D" w14:textId="3FA72527" w:rsidR="00EE7010" w:rsidRDefault="00EE7010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Kontenjan Sayısı</w:t>
            </w:r>
          </w:p>
        </w:tc>
        <w:tc>
          <w:tcPr>
            <w:tcW w:w="1283" w:type="dxa"/>
          </w:tcPr>
          <w:p w14:paraId="34DB951D" w14:textId="43A502B1" w:rsidR="00EE7010" w:rsidRDefault="00EE7010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Birincisi Kontenjanı</w:t>
            </w:r>
          </w:p>
        </w:tc>
      </w:tr>
      <w:tr w:rsidR="000020C1" w14:paraId="47794295" w14:textId="66F45A57" w:rsidTr="000020C1">
        <w:tc>
          <w:tcPr>
            <w:tcW w:w="1203" w:type="dxa"/>
          </w:tcPr>
          <w:p w14:paraId="660FCCE9" w14:textId="356EC88C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04" w:type="dxa"/>
          </w:tcPr>
          <w:p w14:paraId="0734F8B0" w14:textId="6F4AEAB1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</w:t>
            </w:r>
          </w:p>
        </w:tc>
        <w:tc>
          <w:tcPr>
            <w:tcW w:w="1384" w:type="dxa"/>
          </w:tcPr>
          <w:p w14:paraId="3F98B6E5" w14:textId="1A8C6A4A" w:rsidR="000020C1" w:rsidRPr="00A90418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1.317.108</w:t>
            </w:r>
          </w:p>
        </w:tc>
        <w:tc>
          <w:tcPr>
            <w:tcW w:w="1407" w:type="dxa"/>
          </w:tcPr>
          <w:p w14:paraId="16353CF3" w14:textId="7705DE96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208,92</w:t>
            </w:r>
          </w:p>
        </w:tc>
        <w:tc>
          <w:tcPr>
            <w:tcW w:w="1407" w:type="dxa"/>
          </w:tcPr>
          <w:p w14:paraId="136FF4EC" w14:textId="57536680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257,7</w:t>
            </w:r>
            <w:r w:rsidR="00602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14:paraId="4913AF84" w14:textId="79BA4177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3" w:type="dxa"/>
          </w:tcPr>
          <w:p w14:paraId="473AAF85" w14:textId="1D56DC01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20C1" w14:paraId="22E72BEA" w14:textId="316C5B15" w:rsidTr="000020C1">
        <w:tc>
          <w:tcPr>
            <w:tcW w:w="1203" w:type="dxa"/>
          </w:tcPr>
          <w:p w14:paraId="11FC263F" w14:textId="27477CC7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04" w:type="dxa"/>
          </w:tcPr>
          <w:p w14:paraId="115409BE" w14:textId="6B68BFD7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</w:t>
            </w:r>
          </w:p>
        </w:tc>
        <w:tc>
          <w:tcPr>
            <w:tcW w:w="1384" w:type="dxa"/>
          </w:tcPr>
          <w:p w14:paraId="7261AEE1" w14:textId="5845A36A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F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F3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F3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07" w:type="dxa"/>
          </w:tcPr>
          <w:p w14:paraId="6006831B" w14:textId="0E4A897A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76">
              <w:rPr>
                <w:rFonts w:ascii="Times New Roman" w:hAnsi="Times New Roman" w:cs="Times New Roman"/>
                <w:sz w:val="24"/>
                <w:szCs w:val="24"/>
              </w:rPr>
              <w:t>262,59</w:t>
            </w:r>
          </w:p>
        </w:tc>
        <w:tc>
          <w:tcPr>
            <w:tcW w:w="1407" w:type="dxa"/>
          </w:tcPr>
          <w:p w14:paraId="74E08EC7" w14:textId="0352E291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76">
              <w:rPr>
                <w:rFonts w:ascii="Times New Roman" w:hAnsi="Times New Roman" w:cs="Times New Roman"/>
                <w:sz w:val="24"/>
                <w:szCs w:val="24"/>
              </w:rPr>
              <w:t>321,62</w:t>
            </w:r>
          </w:p>
        </w:tc>
        <w:tc>
          <w:tcPr>
            <w:tcW w:w="1400" w:type="dxa"/>
          </w:tcPr>
          <w:p w14:paraId="65D25EAD" w14:textId="35481E5D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3" w:type="dxa"/>
          </w:tcPr>
          <w:p w14:paraId="24EEFF56" w14:textId="5F764D18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20C1" w14:paraId="42711C75" w14:textId="7FC63D63" w:rsidTr="000020C1">
        <w:tc>
          <w:tcPr>
            <w:tcW w:w="1203" w:type="dxa"/>
          </w:tcPr>
          <w:p w14:paraId="6EE5F898" w14:textId="6F637B9F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04" w:type="dxa"/>
          </w:tcPr>
          <w:p w14:paraId="077ECF64" w14:textId="1AC2BC4D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</w:t>
            </w:r>
          </w:p>
        </w:tc>
        <w:tc>
          <w:tcPr>
            <w:tcW w:w="1384" w:type="dxa"/>
          </w:tcPr>
          <w:p w14:paraId="24FD1072" w14:textId="2BB04571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1.387.126</w:t>
            </w:r>
          </w:p>
        </w:tc>
        <w:tc>
          <w:tcPr>
            <w:tcW w:w="1407" w:type="dxa"/>
          </w:tcPr>
          <w:p w14:paraId="26E6DFA9" w14:textId="653ECEDB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263,75</w:t>
            </w:r>
          </w:p>
        </w:tc>
        <w:tc>
          <w:tcPr>
            <w:tcW w:w="1407" w:type="dxa"/>
          </w:tcPr>
          <w:p w14:paraId="021F0FF2" w14:textId="0C2C7F15" w:rsidR="000020C1" w:rsidRDefault="00C6498F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367,8</w:t>
            </w:r>
            <w:r w:rsidR="00602B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14:paraId="7CB35734" w14:textId="1DC7252A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3" w:type="dxa"/>
          </w:tcPr>
          <w:p w14:paraId="732DF32D" w14:textId="6C3F8BE5" w:rsidR="000020C1" w:rsidRDefault="000020C1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5325" w14:paraId="05B71E9A" w14:textId="77777777" w:rsidTr="000020C1">
        <w:tc>
          <w:tcPr>
            <w:tcW w:w="1203" w:type="dxa"/>
          </w:tcPr>
          <w:p w14:paraId="66B58C31" w14:textId="6F23A0B3" w:rsidR="00C45325" w:rsidRDefault="00C45325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04" w:type="dxa"/>
          </w:tcPr>
          <w:p w14:paraId="5DD02D55" w14:textId="61C080CD" w:rsidR="00C45325" w:rsidRDefault="00C45325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</w:t>
            </w:r>
          </w:p>
        </w:tc>
        <w:tc>
          <w:tcPr>
            <w:tcW w:w="1384" w:type="dxa"/>
          </w:tcPr>
          <w:p w14:paraId="1668078C" w14:textId="0ED1C70B" w:rsidR="00C45325" w:rsidRDefault="00814DF4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7E38">
              <w:rPr>
                <w:rFonts w:ascii="Times New Roman" w:hAnsi="Times New Roman" w:cs="Times New Roman"/>
                <w:sz w:val="24"/>
                <w:szCs w:val="24"/>
              </w:rPr>
              <w:t>.234.647</w:t>
            </w:r>
          </w:p>
        </w:tc>
        <w:tc>
          <w:tcPr>
            <w:tcW w:w="1407" w:type="dxa"/>
          </w:tcPr>
          <w:p w14:paraId="2FF64E64" w14:textId="7AE9B1DA" w:rsidR="00C45325" w:rsidRDefault="007E7E38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275,32</w:t>
            </w:r>
          </w:p>
        </w:tc>
        <w:tc>
          <w:tcPr>
            <w:tcW w:w="1407" w:type="dxa"/>
          </w:tcPr>
          <w:p w14:paraId="172A2594" w14:textId="4F01CC81" w:rsidR="00C45325" w:rsidRDefault="007E7E38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302,97</w:t>
            </w:r>
          </w:p>
        </w:tc>
        <w:tc>
          <w:tcPr>
            <w:tcW w:w="1400" w:type="dxa"/>
          </w:tcPr>
          <w:p w14:paraId="46F04AAC" w14:textId="29636C04" w:rsidR="00C45325" w:rsidRDefault="00D52172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3" w:type="dxa"/>
          </w:tcPr>
          <w:p w14:paraId="0B6D9343" w14:textId="6633AB52" w:rsidR="00C45325" w:rsidRDefault="00D52172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5325" w14:paraId="77605A51" w14:textId="77777777" w:rsidTr="000020C1">
        <w:tc>
          <w:tcPr>
            <w:tcW w:w="1203" w:type="dxa"/>
          </w:tcPr>
          <w:p w14:paraId="0428C90F" w14:textId="733F8482" w:rsidR="00C45325" w:rsidRDefault="00C45325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04" w:type="dxa"/>
          </w:tcPr>
          <w:p w14:paraId="2BB5F5FA" w14:textId="64BC0F25" w:rsidR="00C45325" w:rsidRDefault="00C45325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</w:t>
            </w:r>
          </w:p>
        </w:tc>
        <w:tc>
          <w:tcPr>
            <w:tcW w:w="1384" w:type="dxa"/>
          </w:tcPr>
          <w:p w14:paraId="7EAA5421" w14:textId="4B4AB762" w:rsidR="00C45325" w:rsidRDefault="00D52172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987.911</w:t>
            </w:r>
          </w:p>
        </w:tc>
        <w:tc>
          <w:tcPr>
            <w:tcW w:w="1407" w:type="dxa"/>
          </w:tcPr>
          <w:p w14:paraId="676A6DCC" w14:textId="6443A470" w:rsidR="00C45325" w:rsidRDefault="00D52172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289,09</w:t>
            </w:r>
          </w:p>
        </w:tc>
        <w:tc>
          <w:tcPr>
            <w:tcW w:w="1407" w:type="dxa"/>
          </w:tcPr>
          <w:p w14:paraId="79031607" w14:textId="68960AEE" w:rsidR="00C45325" w:rsidRDefault="00611C05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375,97</w:t>
            </w:r>
          </w:p>
        </w:tc>
        <w:tc>
          <w:tcPr>
            <w:tcW w:w="1400" w:type="dxa"/>
          </w:tcPr>
          <w:p w14:paraId="06711277" w14:textId="6E651430" w:rsidR="00C45325" w:rsidRDefault="00D52172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3" w:type="dxa"/>
          </w:tcPr>
          <w:p w14:paraId="3ADE25E3" w14:textId="674048C5" w:rsidR="00C45325" w:rsidRDefault="00D52172" w:rsidP="00F955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73FEAF4" w14:textId="2BA749CC" w:rsidR="00743FF4" w:rsidRDefault="00743FF4" w:rsidP="00F955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C8630" w14:textId="77777777" w:rsidR="00BD33E3" w:rsidRDefault="000B0BBF" w:rsidP="00BD33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F38">
        <w:rPr>
          <w:rFonts w:ascii="Times New Roman" w:hAnsi="Times New Roman" w:cs="Times New Roman"/>
          <w:b/>
          <w:sz w:val="24"/>
          <w:szCs w:val="24"/>
        </w:rPr>
        <w:t>Mezun Bilgisi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6F676A0" w14:textId="77777777" w:rsidR="00BD33E3" w:rsidRDefault="00BD33E3" w:rsidP="00BD3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93C17" w14:textId="561FB376" w:rsidR="00CB1D40" w:rsidRDefault="00C0460E" w:rsidP="00CB1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1A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1AD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6498F">
        <w:rPr>
          <w:rFonts w:ascii="Times New Roman" w:hAnsi="Times New Roman" w:cs="Times New Roman"/>
          <w:sz w:val="24"/>
          <w:szCs w:val="24"/>
        </w:rPr>
        <w:t>4</w:t>
      </w:r>
      <w:r w:rsidR="000B0BBF" w:rsidRPr="008D6F38">
        <w:rPr>
          <w:rFonts w:ascii="Times New Roman" w:hAnsi="Times New Roman" w:cs="Times New Roman"/>
          <w:sz w:val="24"/>
          <w:szCs w:val="24"/>
        </w:rPr>
        <w:t xml:space="preserve"> tarihi itibariyle Bölüm</w:t>
      </w:r>
      <w:r w:rsidR="000B13A4">
        <w:rPr>
          <w:rFonts w:ascii="Times New Roman" w:hAnsi="Times New Roman" w:cs="Times New Roman"/>
          <w:sz w:val="24"/>
          <w:szCs w:val="24"/>
        </w:rPr>
        <w:t>ümü</w:t>
      </w:r>
      <w:r w:rsidR="000B0BBF" w:rsidRPr="008D6F38">
        <w:rPr>
          <w:rFonts w:ascii="Times New Roman" w:hAnsi="Times New Roman" w:cs="Times New Roman"/>
          <w:sz w:val="24"/>
          <w:szCs w:val="24"/>
        </w:rPr>
        <w:t xml:space="preserve">zün mezun sayısı </w:t>
      </w:r>
      <w:r w:rsidR="00E0391F">
        <w:rPr>
          <w:rFonts w:ascii="Times New Roman" w:hAnsi="Times New Roman" w:cs="Times New Roman"/>
          <w:b/>
          <w:sz w:val="24"/>
          <w:szCs w:val="24"/>
          <w:u w:val="single"/>
        </w:rPr>
        <w:t>422</w:t>
      </w:r>
      <w:bookmarkStart w:id="0" w:name="_GoBack"/>
      <w:bookmarkEnd w:id="0"/>
      <w:r w:rsidR="000B0BBF" w:rsidRPr="008D6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BBF" w:rsidRPr="008D6F38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0B0BBF" w:rsidRPr="008D6F38">
        <w:rPr>
          <w:rFonts w:ascii="Times New Roman" w:hAnsi="Times New Roman" w:cs="Times New Roman"/>
          <w:sz w:val="24"/>
          <w:szCs w:val="24"/>
        </w:rPr>
        <w:t>.</w:t>
      </w:r>
    </w:p>
    <w:p w14:paraId="0A20863B" w14:textId="77777777" w:rsidR="00CB1D40" w:rsidRDefault="00CB1D40" w:rsidP="00CB1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C24EE" w14:textId="77777777" w:rsidR="00CB1D40" w:rsidRDefault="008F16AF" w:rsidP="00CB1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D0F">
        <w:rPr>
          <w:rFonts w:ascii="Times New Roman" w:hAnsi="Times New Roman" w:cs="Times New Roman"/>
          <w:b/>
          <w:sz w:val="24"/>
          <w:szCs w:val="24"/>
        </w:rPr>
        <w:t xml:space="preserve">Proje </w:t>
      </w:r>
      <w:r w:rsidR="0037505C">
        <w:rPr>
          <w:rFonts w:ascii="Times New Roman" w:hAnsi="Times New Roman" w:cs="Times New Roman"/>
          <w:b/>
          <w:sz w:val="24"/>
          <w:szCs w:val="24"/>
        </w:rPr>
        <w:t>Başarısı</w:t>
      </w:r>
      <w:r w:rsidR="00107A0E" w:rsidRPr="00450D0F">
        <w:rPr>
          <w:rFonts w:ascii="Times New Roman" w:hAnsi="Times New Roman" w:cs="Times New Roman"/>
          <w:b/>
          <w:sz w:val="24"/>
          <w:szCs w:val="24"/>
        </w:rPr>
        <w:t>:</w:t>
      </w:r>
      <w:r w:rsidR="00450D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AA848" w14:textId="77777777" w:rsidR="00CB1D40" w:rsidRDefault="00CB1D40" w:rsidP="00CB1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8B86E" w14:textId="1893FBB0" w:rsidR="00450D0F" w:rsidRPr="00CB1D40" w:rsidRDefault="00450D0F" w:rsidP="00CB1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0F">
        <w:rPr>
          <w:rFonts w:ascii="Times New Roman" w:hAnsi="Times New Roman" w:cs="Times New Roman"/>
          <w:sz w:val="24"/>
          <w:szCs w:val="24"/>
        </w:rPr>
        <w:t>TÜBİTAK Bilim İnsanı Destek Programları Başkanlığı (BİDEB) tarafından yürütülen, 2209-A Üniversite Öğrencileri Araştırma Projeleri Destekleme Programı 2021 yılı 2</w:t>
      </w:r>
      <w:r w:rsidR="00E93608">
        <w:rPr>
          <w:rFonts w:ascii="Times New Roman" w:hAnsi="Times New Roman" w:cs="Times New Roman"/>
          <w:sz w:val="24"/>
          <w:szCs w:val="24"/>
        </w:rPr>
        <w:t>.</w:t>
      </w:r>
      <w:r w:rsidRPr="00450D0F">
        <w:rPr>
          <w:rFonts w:ascii="Times New Roman" w:hAnsi="Times New Roman" w:cs="Times New Roman"/>
          <w:sz w:val="24"/>
          <w:szCs w:val="24"/>
        </w:rPr>
        <w:t xml:space="preserve"> dönem kapsamında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Öğr.Gör.</w:t>
      </w:r>
      <w:r w:rsidR="0030296E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30296E">
        <w:rPr>
          <w:rFonts w:ascii="Times New Roman" w:hAnsi="Times New Roman" w:cs="Times New Roman"/>
          <w:sz w:val="24"/>
          <w:szCs w:val="24"/>
        </w:rPr>
        <w:t>.</w:t>
      </w:r>
      <w:r w:rsidR="00C03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Nergis ÜNLÜ danışmanlığındaki</w:t>
      </w:r>
      <w:r w:rsidR="0037505C">
        <w:rPr>
          <w:rFonts w:ascii="Times New Roman" w:hAnsi="Times New Roman" w:cs="Times New Roman"/>
          <w:sz w:val="24"/>
          <w:szCs w:val="24"/>
        </w:rPr>
        <w:t xml:space="preserve"> öğrencimiz</w:t>
      </w:r>
      <w:r>
        <w:rPr>
          <w:rFonts w:ascii="Times New Roman" w:hAnsi="Times New Roman" w:cs="Times New Roman"/>
          <w:sz w:val="24"/>
          <w:szCs w:val="24"/>
        </w:rPr>
        <w:t xml:space="preserve"> Muhammed Enes </w:t>
      </w:r>
      <w:proofErr w:type="spellStart"/>
      <w:r>
        <w:rPr>
          <w:rFonts w:ascii="Times New Roman" w:hAnsi="Times New Roman" w:cs="Times New Roman"/>
          <w:sz w:val="24"/>
          <w:szCs w:val="24"/>
        </w:rPr>
        <w:t>ULUSAN’ın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yürütücüsü olduğu </w:t>
      </w:r>
      <w:r w:rsidRPr="00450D0F">
        <w:rPr>
          <w:rFonts w:ascii="Times New Roman" w:hAnsi="Times New Roman" w:cs="Times New Roman"/>
          <w:sz w:val="24"/>
          <w:szCs w:val="24"/>
        </w:rPr>
        <w:t>"Döviz Kurundaki Dalgalanmaların Türk İmalat Sanayi İhracatı Üzerindeki Etkilerine İlişkin Bir Değerlendirme" başlıklı proje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D0F">
        <w:rPr>
          <w:rFonts w:ascii="Times New Roman" w:hAnsi="Times New Roman" w:cs="Times New Roman"/>
          <w:sz w:val="24"/>
          <w:szCs w:val="24"/>
        </w:rPr>
        <w:t>destek almaya hak kazanmıştır.</w:t>
      </w:r>
    </w:p>
    <w:p w14:paraId="28A53AC4" w14:textId="77777777" w:rsidR="000B0BBF" w:rsidRPr="00B23C11" w:rsidRDefault="000B0BBF" w:rsidP="000B0B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6DBF8" w14:textId="77777777" w:rsidR="000B0BBF" w:rsidRDefault="000B0BBF" w:rsidP="00F955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4B6D9" w14:textId="77777777" w:rsidR="000B0BBF" w:rsidRDefault="000B0BBF" w:rsidP="00F955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1F11E" w14:textId="7369AC83" w:rsidR="00F955C2" w:rsidRPr="00B23C11" w:rsidRDefault="00F955C2" w:rsidP="00F955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Yabancı Dil Hazırlık: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442">
        <w:rPr>
          <w:rFonts w:ascii="Times New Roman" w:hAnsi="Times New Roman" w:cs="Times New Roman"/>
          <w:sz w:val="24"/>
          <w:szCs w:val="24"/>
        </w:rPr>
        <w:t>İsteğe Bağlı</w:t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="002A00A2">
        <w:rPr>
          <w:rFonts w:ascii="Times New Roman" w:hAnsi="Times New Roman" w:cs="Times New Roman"/>
          <w:sz w:val="24"/>
          <w:szCs w:val="24"/>
        </w:rPr>
        <w:tab/>
      </w:r>
      <w:r w:rsidR="00881E8E">
        <w:rPr>
          <w:rFonts w:ascii="Times New Roman" w:hAnsi="Times New Roman" w:cs="Times New Roman"/>
          <w:b/>
          <w:sz w:val="24"/>
          <w:szCs w:val="24"/>
        </w:rPr>
        <w:t>Telefon</w:t>
      </w:r>
      <w:r w:rsidR="00881E8E">
        <w:rPr>
          <w:rFonts w:ascii="Times New Roman" w:hAnsi="Times New Roman" w:cs="Times New Roman"/>
          <w:b/>
          <w:sz w:val="24"/>
          <w:szCs w:val="24"/>
        </w:rPr>
        <w:tab/>
      </w:r>
      <w:r w:rsidRPr="00B23C11">
        <w:rPr>
          <w:rFonts w:ascii="Times New Roman" w:hAnsi="Times New Roman" w:cs="Times New Roman"/>
          <w:b/>
          <w:sz w:val="24"/>
          <w:szCs w:val="24"/>
        </w:rPr>
        <w:t>:</w:t>
      </w:r>
      <w:r w:rsidRPr="00B23C11">
        <w:rPr>
          <w:rFonts w:ascii="Times New Roman" w:hAnsi="Times New Roman" w:cs="Times New Roman"/>
          <w:sz w:val="24"/>
          <w:szCs w:val="24"/>
        </w:rPr>
        <w:t xml:space="preserve"> 0 252 </w:t>
      </w:r>
      <w:r w:rsidR="00881E8E">
        <w:rPr>
          <w:rFonts w:ascii="Times New Roman" w:hAnsi="Times New Roman" w:cs="Times New Roman"/>
          <w:sz w:val="24"/>
          <w:szCs w:val="24"/>
        </w:rPr>
        <w:t>2115661</w:t>
      </w:r>
    </w:p>
    <w:p w14:paraId="302BCBD0" w14:textId="70EE9207" w:rsidR="00F955C2" w:rsidRPr="00B23C11" w:rsidRDefault="00F955C2" w:rsidP="00F955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Eğitim Dili</w:t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23C11">
        <w:rPr>
          <w:rFonts w:ascii="Times New Roman" w:hAnsi="Times New Roman" w:cs="Times New Roman"/>
          <w:sz w:val="24"/>
          <w:szCs w:val="24"/>
        </w:rPr>
        <w:t>Türkçe</w:t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="00573A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3C11">
        <w:rPr>
          <w:rFonts w:ascii="Times New Roman" w:hAnsi="Times New Roman" w:cs="Times New Roman"/>
          <w:b/>
          <w:sz w:val="24"/>
          <w:szCs w:val="24"/>
        </w:rPr>
        <w:t>e-posta</w:t>
      </w:r>
      <w:r w:rsidRPr="00B23C1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23C11">
        <w:rPr>
          <w:rFonts w:ascii="Times New Roman" w:hAnsi="Times New Roman" w:cs="Times New Roman"/>
          <w:sz w:val="24"/>
          <w:szCs w:val="24"/>
        </w:rPr>
        <w:t xml:space="preserve"> dalaman@mu.edu.tr </w:t>
      </w:r>
    </w:p>
    <w:p w14:paraId="1B36C215" w14:textId="1052B3D8" w:rsidR="00F955C2" w:rsidRDefault="00F955C2" w:rsidP="00F955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11">
        <w:rPr>
          <w:rFonts w:ascii="Times New Roman" w:hAnsi="Times New Roman" w:cs="Times New Roman"/>
          <w:b/>
          <w:sz w:val="24"/>
          <w:szCs w:val="24"/>
        </w:rPr>
        <w:t>Eğitim Süresi</w:t>
      </w:r>
      <w:r w:rsidRPr="00B23C11">
        <w:rPr>
          <w:rFonts w:ascii="Times New Roman" w:hAnsi="Times New Roman" w:cs="Times New Roman"/>
          <w:b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23C11">
        <w:rPr>
          <w:rFonts w:ascii="Times New Roman" w:hAnsi="Times New Roman" w:cs="Times New Roman"/>
          <w:sz w:val="24"/>
          <w:szCs w:val="24"/>
        </w:rPr>
        <w:t>2 Yıl</w:t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Pr="00B23C11">
        <w:rPr>
          <w:rFonts w:ascii="Times New Roman" w:hAnsi="Times New Roman" w:cs="Times New Roman"/>
          <w:sz w:val="24"/>
          <w:szCs w:val="24"/>
        </w:rPr>
        <w:tab/>
      </w:r>
      <w:r w:rsidR="00573A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3C11">
        <w:rPr>
          <w:rFonts w:ascii="Times New Roman" w:hAnsi="Times New Roman" w:cs="Times New Roman"/>
          <w:b/>
          <w:sz w:val="24"/>
          <w:szCs w:val="24"/>
        </w:rPr>
        <w:t>Yerleşke</w:t>
      </w:r>
      <w:r w:rsidRPr="00B23C1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23C11">
        <w:rPr>
          <w:rFonts w:ascii="Times New Roman" w:hAnsi="Times New Roman" w:cs="Times New Roman"/>
          <w:sz w:val="24"/>
          <w:szCs w:val="24"/>
        </w:rPr>
        <w:t xml:space="preserve"> Dalaman/Muğla</w:t>
      </w:r>
    </w:p>
    <w:p w14:paraId="1093B143" w14:textId="172F6674" w:rsidR="00B47935" w:rsidRPr="00B23C11" w:rsidRDefault="00B47935" w:rsidP="00F955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7935" w:rsidRPr="00B23C11" w:rsidSect="00B4793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14AD"/>
    <w:multiLevelType w:val="hybridMultilevel"/>
    <w:tmpl w:val="D6C2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F0A06"/>
    <w:multiLevelType w:val="hybridMultilevel"/>
    <w:tmpl w:val="798690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618F5"/>
    <w:multiLevelType w:val="hybridMultilevel"/>
    <w:tmpl w:val="60C25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37"/>
    <w:rsid w:val="000020C1"/>
    <w:rsid w:val="00002F7F"/>
    <w:rsid w:val="00062ACF"/>
    <w:rsid w:val="000A6276"/>
    <w:rsid w:val="000B0BBF"/>
    <w:rsid w:val="000B13A4"/>
    <w:rsid w:val="000B721E"/>
    <w:rsid w:val="000D5AAE"/>
    <w:rsid w:val="000D673A"/>
    <w:rsid w:val="00107A0E"/>
    <w:rsid w:val="00131A73"/>
    <w:rsid w:val="00181194"/>
    <w:rsid w:val="001A246B"/>
    <w:rsid w:val="00231ADC"/>
    <w:rsid w:val="00256654"/>
    <w:rsid w:val="002A00A2"/>
    <w:rsid w:val="0030296E"/>
    <w:rsid w:val="0030704B"/>
    <w:rsid w:val="0037505C"/>
    <w:rsid w:val="003D4136"/>
    <w:rsid w:val="00450D0F"/>
    <w:rsid w:val="004A4A4D"/>
    <w:rsid w:val="00556B9D"/>
    <w:rsid w:val="00573ACB"/>
    <w:rsid w:val="005F45E8"/>
    <w:rsid w:val="00602B9D"/>
    <w:rsid w:val="00611C05"/>
    <w:rsid w:val="00660FE8"/>
    <w:rsid w:val="00723442"/>
    <w:rsid w:val="00743FF4"/>
    <w:rsid w:val="00763A37"/>
    <w:rsid w:val="00772E35"/>
    <w:rsid w:val="007A7E36"/>
    <w:rsid w:val="007E7E38"/>
    <w:rsid w:val="00814DF4"/>
    <w:rsid w:val="00833B91"/>
    <w:rsid w:val="00881E8E"/>
    <w:rsid w:val="00885F00"/>
    <w:rsid w:val="008F16AF"/>
    <w:rsid w:val="00901360"/>
    <w:rsid w:val="00937860"/>
    <w:rsid w:val="00966F3F"/>
    <w:rsid w:val="00992BED"/>
    <w:rsid w:val="009F5730"/>
    <w:rsid w:val="00A01725"/>
    <w:rsid w:val="00A43B18"/>
    <w:rsid w:val="00A85E2E"/>
    <w:rsid w:val="00AF23D4"/>
    <w:rsid w:val="00AF2CBE"/>
    <w:rsid w:val="00B23C11"/>
    <w:rsid w:val="00B349D2"/>
    <w:rsid w:val="00B47935"/>
    <w:rsid w:val="00BA34D0"/>
    <w:rsid w:val="00BB21F6"/>
    <w:rsid w:val="00BB3C8B"/>
    <w:rsid w:val="00BC2B78"/>
    <w:rsid w:val="00BC70DB"/>
    <w:rsid w:val="00BD33E3"/>
    <w:rsid w:val="00C0335E"/>
    <w:rsid w:val="00C04286"/>
    <w:rsid w:val="00C0460E"/>
    <w:rsid w:val="00C11FDA"/>
    <w:rsid w:val="00C45325"/>
    <w:rsid w:val="00C6498F"/>
    <w:rsid w:val="00C876D6"/>
    <w:rsid w:val="00CB1D40"/>
    <w:rsid w:val="00D52172"/>
    <w:rsid w:val="00D83AA5"/>
    <w:rsid w:val="00DA5129"/>
    <w:rsid w:val="00DF3559"/>
    <w:rsid w:val="00DF3D19"/>
    <w:rsid w:val="00E0391F"/>
    <w:rsid w:val="00E93608"/>
    <w:rsid w:val="00EE7010"/>
    <w:rsid w:val="00F40651"/>
    <w:rsid w:val="00F94099"/>
    <w:rsid w:val="00F955C2"/>
    <w:rsid w:val="00FE449B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4208"/>
  <w15:docId w15:val="{59E5D991-C421-4F8A-ADC7-5FEBF2FC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43B18"/>
    <w:pPr>
      <w:ind w:left="720"/>
      <w:contextualSpacing/>
    </w:pPr>
  </w:style>
  <w:style w:type="table" w:styleId="TabloKlavuzu">
    <w:name w:val="Table Grid"/>
    <w:basedOn w:val="NormalTablo"/>
    <w:uiPriority w:val="39"/>
    <w:rsid w:val="00DF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F2CBE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F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youtube.com/watch?v=qQbutX2UrVc&amp;feature=shar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46acd9f8-84bd-4ddd-aae1-151f33d07396</TitusGUID>
  <TitusMetadata xmlns="">eyJucyI6Imh0dHBzOlwvXC9ib3J1c2FuLmNvbS50ciIsInByb3BzIjpbeyJuIjoiQ2xhc3NpZmljYXRpb24iLCJ2YWxzIjpbeyJ2YWx1ZSI6IkctNmE1MzRhYjgifV19LHsibiI6IlN1YlJlc3RyaWN0ZWQiLCJ2YWxzIjpbXX0seyJuIjoiU3ViSGVscDEiLCJ2YWxzIjpbXX0seyJuIjoiU3ViSGVscDIiLCJ2YWxzIjpbXX0seyJuIjoiU3ViSGVscDMiLCJ2YWxzIjpbXX0seyJuIjoiU3ViSGVscDQiLCJ2YWxzIjpbXX0seyJuIjoiS1ZLSyIsInZhbHMiOlt7InZhbHVlIjoiTi1jNWI5M2M3OS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67685-C297-4834-895B-5643DBB6320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6BCA6BC-905E-46EF-8D0E-2C294976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</dc:creator>
  <cp:keywords>Genel, Kişisel Veri İçermez</cp:keywords>
  <cp:lastModifiedBy>NERGİS ÜNLÜ</cp:lastModifiedBy>
  <cp:revision>29</cp:revision>
  <dcterms:created xsi:type="dcterms:W3CDTF">2026-06-25T09:24:00Z</dcterms:created>
  <dcterms:modified xsi:type="dcterms:W3CDTF">2026-06-25T10:18:00Z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46acd9f8-84bd-4ddd-aae1-151f33d07396</vt:lpwstr>
  </property>
  <property fmtid="{D5CDD505-2E9C-101B-9397-08002B2CF9AE}" pid="3" name="Classification">
    <vt:lpwstr>G-6a534ab8</vt:lpwstr>
  </property>
  <property fmtid="{D5CDD505-2E9C-101B-9397-08002B2CF9AE}" pid="4" name="KVKK">
    <vt:lpwstr>N-c5b93c79</vt:lpwstr>
  </property>
</Properties>
</file>